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eastAsia="zh-CN"/>
        </w:rPr>
        <w:t>如何实现不同</w:t>
      </w:r>
      <w:r>
        <w:rPr>
          <w:rFonts w:hint="eastAsia"/>
          <w:b/>
          <w:bCs/>
          <w:sz w:val="28"/>
          <w:szCs w:val="28"/>
          <w:lang w:val="en-US" w:eastAsia="zh-CN"/>
        </w:rPr>
        <w:t>SSID获取不同的网段</w:t>
      </w:r>
      <w:bookmarkStart w:id="0" w:name="_GoBack"/>
      <w:bookmarkEnd w:id="0"/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拓扑图如下：</w:t>
      </w:r>
    </w:p>
    <w:p>
      <w:r>
        <w:drawing>
          <wp:inline distT="0" distB="0" distL="114300" distR="114300">
            <wp:extent cx="5271770" cy="5242560"/>
            <wp:effectExtent l="0" t="0" r="5080" b="1524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524256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/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配置路由器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登录路由器192.168.0.1 账号:admin 密码:admin 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基本配置--内网设置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启用多LAN功能，配置VLAN信息</w:t>
      </w:r>
    </w:p>
    <w:p>
      <w:pPr>
        <w:numPr>
          <w:numId w:val="0"/>
        </w:numPr>
      </w:pPr>
      <w:r>
        <w:drawing>
          <wp:inline distT="0" distB="0" distL="114300" distR="114300">
            <wp:extent cx="5257165" cy="2394585"/>
            <wp:effectExtent l="0" t="0" r="635" b="571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7165" cy="23945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配置完成后，提交设置，路由器自动重启后完成配置</w:t>
      </w:r>
    </w:p>
    <w:p>
      <w:pPr>
        <w:numPr>
          <w:numId w:val="0"/>
        </w:numPr>
        <w:rPr>
          <w:rFonts w:hint="eastAsia"/>
          <w:lang w:eastAsia="zh-CN"/>
        </w:rPr>
      </w:pPr>
    </w:p>
    <w:p>
      <w:pPr>
        <w:numPr>
          <w:numId w:val="0"/>
        </w:numPr>
        <w:rPr>
          <w:rFonts w:hint="eastAsia"/>
          <w:lang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配置交换机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登录交换机管理IP：10.10.10.1 账号:admin 密码:admin 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首先创建VLAN200、201，不添加任何端口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70500" cy="1786255"/>
            <wp:effectExtent l="0" t="0" r="6350" b="444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178625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然后在</w:t>
      </w:r>
      <w:r>
        <w:rPr>
          <w:rFonts w:hint="eastAsia"/>
          <w:lang w:val="en-US" w:eastAsia="zh-CN"/>
        </w:rPr>
        <w:t>Trunk设置里把上连及下连的端口加入Trunk模式，并把VLAN200和201加入Trunk口组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5259070" cy="887095"/>
            <wp:effectExtent l="0" t="0" r="17780" b="825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9070" cy="8870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  <w:rPr>
          <w:rFonts w:hint="eastAsia"/>
          <w:lang w:eastAsia="zh-CN"/>
        </w:rPr>
      </w:pPr>
      <w:r>
        <w:rPr>
          <w:rFonts w:hint="eastAsia"/>
          <w:lang w:eastAsia="zh-CN"/>
        </w:rPr>
        <w:t>交换机配置好后，注意保存配置</w:t>
      </w:r>
    </w:p>
    <w:p>
      <w:pPr>
        <w:widowControl w:val="0"/>
        <w:numPr>
          <w:numId w:val="0"/>
        </w:numPr>
        <w:jc w:val="both"/>
      </w:pPr>
      <w:r>
        <w:drawing>
          <wp:inline distT="0" distB="0" distL="114300" distR="114300">
            <wp:extent cx="4342765" cy="5533390"/>
            <wp:effectExtent l="0" t="0" r="635" b="1016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42765" cy="553339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  <w:rPr>
          <w:rFonts w:hint="eastAsia" w:eastAsiaTheme="minorEastAsia"/>
          <w:b/>
          <w:bCs/>
          <w:color w:val="FF0000"/>
          <w:lang w:eastAsia="zh-CN"/>
        </w:rPr>
      </w:pPr>
      <w:r>
        <w:rPr>
          <w:rFonts w:hint="eastAsia"/>
          <w:b/>
          <w:bCs/>
          <w:color w:val="FF0000"/>
          <w:lang w:eastAsia="zh-CN"/>
        </w:rPr>
        <w:t>其他厂商三层交换机类同设置方法</w:t>
      </w:r>
    </w:p>
    <w:p>
      <w:pPr>
        <w:widowControl w:val="0"/>
        <w:numPr>
          <w:numId w:val="0"/>
        </w:numPr>
        <w:jc w:val="both"/>
      </w:pP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配置AP</w:t>
      </w:r>
    </w:p>
    <w:p>
      <w:pPr>
        <w:numPr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用AC直接批量修改AP信息，并在相应的SSID处添加VLAN ID</w:t>
      </w:r>
    </w:p>
    <w:p>
      <w:pPr>
        <w:numPr>
          <w:numId w:val="0"/>
        </w:numPr>
      </w:pPr>
      <w:r>
        <w:drawing>
          <wp:inline distT="0" distB="0" distL="114300" distR="114300">
            <wp:extent cx="5267325" cy="4004310"/>
            <wp:effectExtent l="0" t="0" r="9525" b="152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400431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rPr>
          <w:rFonts w:hint="eastAsia"/>
          <w:lang w:eastAsia="zh-CN"/>
        </w:rPr>
      </w:pPr>
      <w:r>
        <w:rPr>
          <w:rFonts w:hint="eastAsia"/>
          <w:lang w:eastAsia="zh-CN"/>
        </w:rPr>
        <w:t>配置完成后，即可实现</w:t>
      </w:r>
    </w:p>
    <w:p>
      <w:pPr>
        <w:numPr>
          <w:numId w:val="0"/>
        </w:numPr>
        <w:rPr>
          <w:rFonts w:hint="eastAsia"/>
          <w:lang w:eastAsia="zh-CN"/>
        </w:rPr>
      </w:pPr>
    </w:p>
    <w:p>
      <w:pPr>
        <w:numPr>
          <w:numId w:val="0"/>
        </w:numPr>
        <w:rPr>
          <w:rFonts w:hint="eastAsia"/>
          <w:lang w:eastAsia="zh-CN"/>
        </w:rPr>
      </w:pPr>
    </w:p>
    <w:p>
      <w:pPr>
        <w:numPr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实现效果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用手机验证实现效果</w:t>
      </w:r>
    </w:p>
    <w:p>
      <w:pPr>
        <w:widowControl w:val="0"/>
        <w:numPr>
          <w:numId w:val="0"/>
        </w:numPr>
        <w:jc w:val="both"/>
        <w:rPr>
          <w:rFonts w:hint="eastAsia"/>
          <w:lang w:val="en-US" w:eastAsia="zh-CN"/>
        </w:rPr>
      </w:pPr>
    </w:p>
    <w:p>
      <w:r>
        <w:drawing>
          <wp:inline distT="0" distB="0" distL="114300" distR="114300">
            <wp:extent cx="5268595" cy="4488180"/>
            <wp:effectExtent l="0" t="0" r="8255" b="762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8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44881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114300" distR="114300">
            <wp:extent cx="5272405" cy="4483100"/>
            <wp:effectExtent l="0" t="0" r="4445" b="1270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4483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实现不同SSID获取不同的IP网段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5A2E72"/>
    <w:multiLevelType w:val="singleLevel"/>
    <w:tmpl w:val="585A2E72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4B3326"/>
    <w:rsid w:val="744B33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4" Type="http://schemas.openxmlformats.org/officeDocument/2006/relationships/fontTable" Target="fontTable.xml"/><Relationship Id="rId13" Type="http://schemas.openxmlformats.org/officeDocument/2006/relationships/numbering" Target="numbering.xml"/><Relationship Id="rId12" Type="http://schemas.openxmlformats.org/officeDocument/2006/relationships/customXml" Target="../customXml/item1.xml"/><Relationship Id="rId11" Type="http://schemas.openxmlformats.org/officeDocument/2006/relationships/image" Target="media/image8.png"/><Relationship Id="rId10" Type="http://schemas.openxmlformats.org/officeDocument/2006/relationships/image" Target="media/image7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Office_10.1.0.5777_F1E327BC-269C-435d-A152-05C5408002CA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2016-12-21T06:49:00Z</dcterms:created>
  <dc:creator>Administrator</dc:creator>
  <cp:lastModifiedBy>Administrator</cp:lastModifiedBy>
  <dcterms:modified xsi:type="dcterms:W3CDTF">2016-12-21T08:08:58Z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